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339D918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923D9A">
        <w:rPr>
          <w:b/>
          <w:bCs/>
          <w:sz w:val="24"/>
          <w:szCs w:val="24"/>
        </w:rPr>
        <w:t>May 11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0AD6F78C" w:rsidR="000A6C31" w:rsidRDefault="00CA28E9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Zoom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7978505" w14:textId="6013C232" w:rsidR="00CA28E9" w:rsidRDefault="00CA28E9" w:rsidP="00CA2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</w:t>
      </w:r>
      <w:r w:rsidR="001979D8">
        <w:rPr>
          <w:sz w:val="24"/>
          <w:szCs w:val="24"/>
        </w:rPr>
        <w:t>meeting</w:t>
      </w:r>
      <w:r>
        <w:rPr>
          <w:sz w:val="24"/>
          <w:szCs w:val="24"/>
        </w:rPr>
        <w:t xml:space="preserve"> was held via Zoom due to the COVID 19 pandemic and the guidelines of </w:t>
      </w:r>
      <w:r w:rsidR="001979D8">
        <w:rPr>
          <w:sz w:val="24"/>
          <w:szCs w:val="24"/>
        </w:rPr>
        <w:t xml:space="preserve">social distancing and </w:t>
      </w:r>
      <w:r>
        <w:rPr>
          <w:sz w:val="24"/>
          <w:szCs w:val="24"/>
        </w:rPr>
        <w:t>no public gatherings of more than 10 people.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145D4A0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307BC5D9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Bouray, </w:t>
      </w:r>
      <w:r>
        <w:rPr>
          <w:sz w:val="24"/>
          <w:szCs w:val="24"/>
        </w:rPr>
        <w:t xml:space="preserve">Jean Fichter, </w:t>
      </w:r>
      <w:r w:rsidR="00E87D76">
        <w:rPr>
          <w:sz w:val="24"/>
          <w:szCs w:val="24"/>
        </w:rPr>
        <w:t xml:space="preserve">Jeff Hiser, </w:t>
      </w:r>
      <w:r>
        <w:rPr>
          <w:sz w:val="24"/>
          <w:szCs w:val="24"/>
        </w:rPr>
        <w:t>Kathy Langley</w:t>
      </w:r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</w:t>
      </w:r>
      <w:r w:rsidR="00923D9A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3C68B6D0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923D9A">
        <w:rPr>
          <w:sz w:val="24"/>
          <w:szCs w:val="24"/>
        </w:rPr>
        <w:t>Bouray</w:t>
      </w:r>
      <w:r>
        <w:rPr>
          <w:sz w:val="24"/>
          <w:szCs w:val="24"/>
        </w:rPr>
        <w:t>.</w:t>
      </w:r>
    </w:p>
    <w:p w14:paraId="7FAC9D33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1C17B30D" w14:textId="135EE3F9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A10C9C">
        <w:rPr>
          <w:sz w:val="24"/>
          <w:szCs w:val="24"/>
        </w:rPr>
        <w:t>Fichter</w:t>
      </w:r>
      <w:r>
        <w:rPr>
          <w:sz w:val="24"/>
          <w:szCs w:val="24"/>
        </w:rPr>
        <w:t xml:space="preserve"> welcomed everyone to the meeting.</w:t>
      </w:r>
    </w:p>
    <w:p w14:paraId="543CC792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3AC121AD" w14:textId="77777777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public comment.</w:t>
      </w:r>
    </w:p>
    <w:p w14:paraId="0C6B8BE4" w14:textId="65F9403D" w:rsidR="00A10C9C" w:rsidRPr="00A10C9C" w:rsidRDefault="00A10C9C" w:rsidP="000A6C31">
      <w:pPr>
        <w:pStyle w:val="NoSpacing"/>
        <w:rPr>
          <w:b/>
          <w:bCs/>
          <w:sz w:val="24"/>
          <w:szCs w:val="24"/>
        </w:rPr>
      </w:pPr>
      <w:r w:rsidRPr="00A10C9C">
        <w:rPr>
          <w:b/>
          <w:bCs/>
          <w:sz w:val="24"/>
          <w:szCs w:val="24"/>
        </w:rPr>
        <w:t>Administrative Report:</w:t>
      </w:r>
    </w:p>
    <w:p w14:paraId="26226065" w14:textId="2252675D" w:rsidR="00A10C9C" w:rsidRDefault="00923D9A" w:rsidP="000A6C31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Options to Diploma</w:t>
      </w:r>
      <w:r w:rsidR="00A10C9C" w:rsidRPr="00A10C9C">
        <w:rPr>
          <w:b/>
          <w:bCs/>
          <w:i/>
          <w:iCs/>
          <w:sz w:val="24"/>
          <w:szCs w:val="24"/>
        </w:rPr>
        <w:t>:</w:t>
      </w:r>
      <w:r w:rsidR="00A10C9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Tiffany Spiegel explained that due to a change in Iowa Code, districts need to come up with a diploma option plan for students on an IEP.  These options will take effect beginning with the graduating class of 2022.  The </w:t>
      </w:r>
      <w:r w:rsidR="003D51B5">
        <w:rPr>
          <w:sz w:val="24"/>
          <w:szCs w:val="24"/>
        </w:rPr>
        <w:t>pathways</w:t>
      </w:r>
      <w:r>
        <w:rPr>
          <w:sz w:val="24"/>
          <w:szCs w:val="24"/>
        </w:rPr>
        <w:t xml:space="preserve"> being outlined </w:t>
      </w:r>
      <w:r w:rsidR="003D51B5">
        <w:rPr>
          <w:sz w:val="24"/>
          <w:szCs w:val="24"/>
        </w:rPr>
        <w:t>include:</w:t>
      </w:r>
      <w:r>
        <w:rPr>
          <w:sz w:val="24"/>
          <w:szCs w:val="24"/>
        </w:rPr>
        <w:t xml:space="preserve"> a regular diploma in which the student meets the 50 credit requirement</w:t>
      </w:r>
      <w:r w:rsidR="003D51B5">
        <w:rPr>
          <w:sz w:val="24"/>
          <w:szCs w:val="24"/>
        </w:rPr>
        <w:t>s</w:t>
      </w:r>
      <w:r w:rsidR="00331A8A">
        <w:rPr>
          <w:sz w:val="24"/>
          <w:szCs w:val="24"/>
        </w:rPr>
        <w:t xml:space="preserve"> and </w:t>
      </w:r>
      <w:r w:rsidR="003D51B5">
        <w:rPr>
          <w:sz w:val="24"/>
          <w:szCs w:val="24"/>
        </w:rPr>
        <w:t>receives</w:t>
      </w:r>
      <w:r w:rsidR="00331A8A">
        <w:rPr>
          <w:sz w:val="24"/>
          <w:szCs w:val="24"/>
        </w:rPr>
        <w:t xml:space="preserve"> a GPA</w:t>
      </w:r>
      <w:r>
        <w:rPr>
          <w:sz w:val="24"/>
          <w:szCs w:val="24"/>
        </w:rPr>
        <w:t xml:space="preserve">, a general diploma in which a student meets the 50 credits on a pass/fail basis and receives no GPA, an essential diploma in which a student meets 37 credits on a pass/fail basis and receives no GPA or a certificate of completion where there are no credit requirements and no GPA.  The option for each student on an IEP will be decided with </w:t>
      </w:r>
      <w:r w:rsidR="003D51B5">
        <w:rPr>
          <w:sz w:val="24"/>
          <w:szCs w:val="24"/>
        </w:rPr>
        <w:t xml:space="preserve">the </w:t>
      </w:r>
      <w:r>
        <w:rPr>
          <w:sz w:val="24"/>
          <w:szCs w:val="24"/>
        </w:rPr>
        <w:t>families</w:t>
      </w:r>
      <w:r w:rsidR="003D51B5">
        <w:rPr>
          <w:sz w:val="24"/>
          <w:szCs w:val="24"/>
        </w:rPr>
        <w:t xml:space="preserve"> of the student</w:t>
      </w:r>
      <w:r w:rsidR="0000576C">
        <w:rPr>
          <w:sz w:val="24"/>
          <w:szCs w:val="24"/>
        </w:rPr>
        <w:t xml:space="preserve"> when they reach the high school level</w:t>
      </w:r>
      <w:r w:rsidR="00331A8A">
        <w:rPr>
          <w:sz w:val="24"/>
          <w:szCs w:val="24"/>
        </w:rPr>
        <w:t>.</w:t>
      </w:r>
    </w:p>
    <w:p w14:paraId="19DD2FE6" w14:textId="3A5C927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4E5412D5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331A8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payment of bills. Personnel Requests: Contracts 2020-21: </w:t>
      </w:r>
      <w:r w:rsidR="003F0DFF">
        <w:rPr>
          <w:sz w:val="24"/>
          <w:szCs w:val="24"/>
        </w:rPr>
        <w:t>Kiley Ryan</w:t>
      </w:r>
      <w:r>
        <w:rPr>
          <w:sz w:val="24"/>
          <w:szCs w:val="24"/>
        </w:rPr>
        <w:t xml:space="preserve">, </w:t>
      </w:r>
      <w:r w:rsidR="003F0DFF">
        <w:rPr>
          <w:sz w:val="24"/>
          <w:szCs w:val="24"/>
        </w:rPr>
        <w:t>3</w:t>
      </w:r>
      <w:r w:rsidR="003F0DFF" w:rsidRPr="003F0DFF">
        <w:rPr>
          <w:sz w:val="24"/>
          <w:szCs w:val="24"/>
          <w:vertAlign w:val="superscript"/>
        </w:rPr>
        <w:t>rd</w:t>
      </w:r>
      <w:r w:rsidR="003F0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Grade – BA Step </w:t>
      </w:r>
      <w:r w:rsidR="003F0DFF">
        <w:rPr>
          <w:sz w:val="24"/>
          <w:szCs w:val="24"/>
        </w:rPr>
        <w:t>1</w:t>
      </w:r>
      <w:r>
        <w:rPr>
          <w:sz w:val="24"/>
          <w:szCs w:val="24"/>
        </w:rPr>
        <w:t xml:space="preserve">; </w:t>
      </w:r>
      <w:r w:rsidR="003F0DFF">
        <w:rPr>
          <w:sz w:val="24"/>
          <w:szCs w:val="24"/>
        </w:rPr>
        <w:t>Vanessa Morgan-Fine, MS Special Education – BA+30 Step 6</w:t>
      </w:r>
      <w:r>
        <w:rPr>
          <w:sz w:val="24"/>
          <w:szCs w:val="24"/>
        </w:rPr>
        <w:t xml:space="preserve">. </w:t>
      </w:r>
      <w:r w:rsidR="003F0DFF">
        <w:rPr>
          <w:sz w:val="24"/>
          <w:szCs w:val="24"/>
        </w:rPr>
        <w:t>Resignation:  Jessica Doyle, Kindergarten – effective at the end of the school year. Modification</w:t>
      </w:r>
      <w:r>
        <w:rPr>
          <w:sz w:val="24"/>
          <w:szCs w:val="24"/>
        </w:rPr>
        <w:t xml:space="preserve">:  </w:t>
      </w:r>
      <w:r w:rsidR="003F0DFF">
        <w:rPr>
          <w:sz w:val="24"/>
          <w:szCs w:val="24"/>
        </w:rPr>
        <w:t>Jennifer Chapa, .5 9</w:t>
      </w:r>
      <w:r w:rsidR="003F0DFF" w:rsidRPr="003F0DFF">
        <w:rPr>
          <w:sz w:val="24"/>
          <w:szCs w:val="24"/>
          <w:vertAlign w:val="superscript"/>
        </w:rPr>
        <w:t>th</w:t>
      </w:r>
      <w:r w:rsidR="003F0DFF">
        <w:rPr>
          <w:sz w:val="24"/>
          <w:szCs w:val="24"/>
        </w:rPr>
        <w:t xml:space="preserve"> grade sponsor to full 9</w:t>
      </w:r>
      <w:r w:rsidR="003F0DFF" w:rsidRPr="003F0DFF">
        <w:rPr>
          <w:sz w:val="24"/>
          <w:szCs w:val="24"/>
          <w:vertAlign w:val="superscript"/>
        </w:rPr>
        <w:t>th</w:t>
      </w:r>
      <w:r w:rsidR="003F0DFF">
        <w:rPr>
          <w:sz w:val="24"/>
          <w:szCs w:val="24"/>
        </w:rPr>
        <w:t xml:space="preserve"> grade sponsor</w:t>
      </w:r>
      <w:r>
        <w:rPr>
          <w:sz w:val="24"/>
          <w:szCs w:val="24"/>
        </w:rPr>
        <w:t>.  Motion to approve by Director Langley, second by Director Van Der Vliet.  Ayes – Bouray, Langley, Van Der Vliet,</w:t>
      </w:r>
      <w:r w:rsidRPr="00B57B34">
        <w:rPr>
          <w:sz w:val="24"/>
          <w:szCs w:val="24"/>
        </w:rPr>
        <w:t xml:space="preserve"> </w:t>
      </w:r>
      <w:r>
        <w:rPr>
          <w:sz w:val="24"/>
          <w:szCs w:val="24"/>
        </w:rPr>
        <w:t>Fichter; Nays – Hiser.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4-1.</w:t>
      </w:r>
    </w:p>
    <w:p w14:paraId="64D29FDF" w14:textId="1F1C3439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053CE6A3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F0DFF">
        <w:rPr>
          <w:b/>
          <w:bCs/>
          <w:i/>
          <w:iCs/>
          <w:sz w:val="24"/>
          <w:szCs w:val="24"/>
        </w:rPr>
        <w:t>Sharing Agreement with Clarinda CSD for ELL Teacher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3670EB5E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3F0DFF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3F0DFF">
        <w:rPr>
          <w:sz w:val="24"/>
          <w:szCs w:val="24"/>
        </w:rPr>
        <w:t>Bouray</w:t>
      </w:r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unanimously.</w:t>
      </w:r>
    </w:p>
    <w:p w14:paraId="66FAFF71" w14:textId="56B28146" w:rsidR="000A6C31" w:rsidRP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F0DFF">
        <w:rPr>
          <w:b/>
          <w:bCs/>
          <w:i/>
          <w:iCs/>
          <w:sz w:val="24"/>
          <w:szCs w:val="24"/>
        </w:rPr>
        <w:t>Consortium Agreement with Council Bluffs CSD for students enrolled at Children’s Square or Heartland Family Service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24DC8E62" w14:textId="04B9B13E" w:rsidR="00D651D1" w:rsidRDefault="0058039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2E3AD4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1979D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3F0DFF">
        <w:rPr>
          <w:sz w:val="24"/>
          <w:szCs w:val="24"/>
        </w:rPr>
        <w:t>Langley.</w:t>
      </w:r>
      <w:r w:rsidR="003F0DFF" w:rsidRPr="003F0DFF">
        <w:rPr>
          <w:sz w:val="24"/>
          <w:szCs w:val="24"/>
        </w:rPr>
        <w:t xml:space="preserve"> </w:t>
      </w:r>
      <w:r w:rsidR="003F0DFF">
        <w:rPr>
          <w:sz w:val="24"/>
          <w:szCs w:val="24"/>
        </w:rPr>
        <w:t>Motion carried unanimously.</w:t>
      </w:r>
    </w:p>
    <w:p w14:paraId="659E32A7" w14:textId="65C1038B" w:rsid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3F0DFF">
        <w:rPr>
          <w:b/>
          <w:bCs/>
          <w:i/>
          <w:iCs/>
          <w:sz w:val="24"/>
          <w:szCs w:val="24"/>
        </w:rPr>
        <w:t>First Reading of Policy 505.6 – Graduation Requirements</w:t>
      </w:r>
      <w:r w:rsidR="001979D8">
        <w:rPr>
          <w:b/>
          <w:bCs/>
          <w:i/>
          <w:iCs/>
          <w:sz w:val="24"/>
          <w:szCs w:val="24"/>
        </w:rPr>
        <w:t>:</w:t>
      </w:r>
    </w:p>
    <w:p w14:paraId="65277927" w14:textId="34F1B502" w:rsidR="00080F73" w:rsidRDefault="003F0D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policy has been updated to reflect the board approved change in </w:t>
      </w:r>
      <w:r w:rsidR="003D51B5">
        <w:rPr>
          <w:sz w:val="24"/>
          <w:szCs w:val="24"/>
        </w:rPr>
        <w:t>credit</w:t>
      </w:r>
      <w:r>
        <w:rPr>
          <w:sz w:val="24"/>
          <w:szCs w:val="24"/>
        </w:rPr>
        <w:t xml:space="preserve"> requirements.</w:t>
      </w:r>
      <w:r w:rsidR="009B0777">
        <w:rPr>
          <w:sz w:val="24"/>
          <w:szCs w:val="24"/>
        </w:rPr>
        <w:t xml:space="preserve"> Motion to approve by Director </w:t>
      </w:r>
      <w:r w:rsidR="001979D8">
        <w:rPr>
          <w:sz w:val="24"/>
          <w:szCs w:val="24"/>
        </w:rPr>
        <w:t xml:space="preserve">Van Der Vliet, second by Director </w:t>
      </w:r>
      <w:r>
        <w:rPr>
          <w:sz w:val="24"/>
          <w:szCs w:val="24"/>
        </w:rPr>
        <w:t>Bouray</w:t>
      </w:r>
      <w:r w:rsidR="001979D8">
        <w:rPr>
          <w:sz w:val="24"/>
          <w:szCs w:val="24"/>
        </w:rPr>
        <w:t>.  Motion carried unanimously.</w:t>
      </w:r>
    </w:p>
    <w:p w14:paraId="50486045" w14:textId="28EFF833" w:rsidR="003F0DFF" w:rsidRDefault="003F0DFF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Item:</w:t>
      </w:r>
    </w:p>
    <w:p w14:paraId="19118EF3" w14:textId="257272EC" w:rsidR="003F0DFF" w:rsidRDefault="003F0DF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Review Policies Section 700 and 800 and Draft Recommendations:</w:t>
      </w:r>
    </w:p>
    <w:p w14:paraId="32AF7F55" w14:textId="06B0C1D8" w:rsidR="003F0DFF" w:rsidRPr="003F0DFF" w:rsidRDefault="003F0DF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reviewed sections 700 and 800 of board policies and discussed updates </w:t>
      </w:r>
      <w:r w:rsidR="00D47455">
        <w:rPr>
          <w:sz w:val="24"/>
          <w:szCs w:val="24"/>
        </w:rPr>
        <w:t>and proposed changes.</w:t>
      </w:r>
    </w:p>
    <w:p w14:paraId="5299F24B" w14:textId="00FEF6A2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lastRenderedPageBreak/>
        <w:t>Informational Items:</w:t>
      </w:r>
    </w:p>
    <w:p w14:paraId="3FC2F30A" w14:textId="76B3ED52" w:rsidR="001C18D7" w:rsidRDefault="001C18D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Special Meeting – </w:t>
      </w:r>
      <w:r w:rsidR="00D47455">
        <w:rPr>
          <w:sz w:val="24"/>
          <w:szCs w:val="24"/>
        </w:rPr>
        <w:t>May 26</w:t>
      </w:r>
      <w:r>
        <w:rPr>
          <w:sz w:val="24"/>
          <w:szCs w:val="24"/>
        </w:rPr>
        <w:t>, 2020 at 5:00 pm</w:t>
      </w:r>
    </w:p>
    <w:p w14:paraId="25B4BDC5" w14:textId="64C29D8A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D47455">
        <w:rPr>
          <w:sz w:val="24"/>
          <w:szCs w:val="24"/>
        </w:rPr>
        <w:t>June 8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54CE8370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1979D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D47455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2D2034">
        <w:rPr>
          <w:sz w:val="24"/>
          <w:szCs w:val="24"/>
        </w:rPr>
        <w:t>5:</w:t>
      </w:r>
      <w:r w:rsidR="001C18D7">
        <w:rPr>
          <w:sz w:val="24"/>
          <w:szCs w:val="24"/>
        </w:rPr>
        <w:t>4</w:t>
      </w:r>
      <w:r w:rsidR="00D47455">
        <w:rPr>
          <w:sz w:val="24"/>
          <w:szCs w:val="24"/>
        </w:rPr>
        <w:t>9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62038"/>
    <w:rsid w:val="00080F73"/>
    <w:rsid w:val="000A143A"/>
    <w:rsid w:val="000A6C31"/>
    <w:rsid w:val="001979D8"/>
    <w:rsid w:val="001A6B90"/>
    <w:rsid w:val="001C18D7"/>
    <w:rsid w:val="001E6D9A"/>
    <w:rsid w:val="001F3A3D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31A8A"/>
    <w:rsid w:val="00335C8D"/>
    <w:rsid w:val="003D51B5"/>
    <w:rsid w:val="003F0DFF"/>
    <w:rsid w:val="00400723"/>
    <w:rsid w:val="00423363"/>
    <w:rsid w:val="004A5C10"/>
    <w:rsid w:val="004E1ABA"/>
    <w:rsid w:val="004E77E4"/>
    <w:rsid w:val="005379DA"/>
    <w:rsid w:val="00580392"/>
    <w:rsid w:val="005B1D63"/>
    <w:rsid w:val="005F33C1"/>
    <w:rsid w:val="006343C4"/>
    <w:rsid w:val="006800F3"/>
    <w:rsid w:val="006A37CC"/>
    <w:rsid w:val="006F12EA"/>
    <w:rsid w:val="007542DA"/>
    <w:rsid w:val="007736E9"/>
    <w:rsid w:val="0078658E"/>
    <w:rsid w:val="007A407A"/>
    <w:rsid w:val="007B6853"/>
    <w:rsid w:val="007E2F07"/>
    <w:rsid w:val="00812636"/>
    <w:rsid w:val="008D1451"/>
    <w:rsid w:val="008D6118"/>
    <w:rsid w:val="008E0E49"/>
    <w:rsid w:val="00911E68"/>
    <w:rsid w:val="00923D9A"/>
    <w:rsid w:val="00974ADD"/>
    <w:rsid w:val="009B0777"/>
    <w:rsid w:val="009F0C91"/>
    <w:rsid w:val="00A10C9C"/>
    <w:rsid w:val="00A14F7E"/>
    <w:rsid w:val="00A24811"/>
    <w:rsid w:val="00A52EDA"/>
    <w:rsid w:val="00A71B1B"/>
    <w:rsid w:val="00A76874"/>
    <w:rsid w:val="00AA7795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F0914"/>
    <w:rsid w:val="00BF7C96"/>
    <w:rsid w:val="00C6307A"/>
    <w:rsid w:val="00C91CC7"/>
    <w:rsid w:val="00CA28E9"/>
    <w:rsid w:val="00CC45F0"/>
    <w:rsid w:val="00CE67E0"/>
    <w:rsid w:val="00D208AB"/>
    <w:rsid w:val="00D47455"/>
    <w:rsid w:val="00D651D1"/>
    <w:rsid w:val="00D75B38"/>
    <w:rsid w:val="00D93717"/>
    <w:rsid w:val="00DC4891"/>
    <w:rsid w:val="00DC5CC3"/>
    <w:rsid w:val="00DE1979"/>
    <w:rsid w:val="00E87D76"/>
    <w:rsid w:val="00EE76FB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2020-05-12T12:51:00Z</dcterms:created>
  <dcterms:modified xsi:type="dcterms:W3CDTF">2020-05-12T17:22:00Z</dcterms:modified>
</cp:coreProperties>
</file>